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E8D8" w14:textId="297F0C3B" w:rsidR="007B6951" w:rsidRDefault="0077434F" w:rsidP="0077434F">
      <w:pPr>
        <w:spacing w:after="0" w:line="240" w:lineRule="auto"/>
      </w:pPr>
      <w:r>
        <w:rPr>
          <w:rFonts w:hint="cs"/>
          <w:cs/>
        </w:rPr>
        <w:t>มิติที่ 6</w:t>
      </w:r>
    </w:p>
    <w:p w14:paraId="0A04F0E1" w14:textId="01BA95F2" w:rsidR="0077434F" w:rsidRDefault="0077434F" w:rsidP="0077434F">
      <w:pPr>
        <w:spacing w:after="0" w:line="240" w:lineRule="auto"/>
      </w:pPr>
      <w:r>
        <w:t>KPI</w:t>
      </w:r>
      <w:r>
        <w:rPr>
          <w:rFonts w:hint="cs"/>
          <w:cs/>
        </w:rPr>
        <w:t xml:space="preserve"> </w:t>
      </w:r>
      <w:r>
        <w:t xml:space="preserve">SAS-65 </w:t>
      </w:r>
      <w:r>
        <w:rPr>
          <w:rFonts w:hint="cs"/>
          <w:cs/>
        </w:rPr>
        <w:t>จำนวนเงินทุนวิจัยจากภายในและภายนอก</w:t>
      </w:r>
    </w:p>
    <w:p w14:paraId="6E170355" w14:textId="54F4E443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ค่าน้ำหนัก 5</w:t>
      </w:r>
    </w:p>
    <w:p w14:paraId="51E5BA33" w14:textId="36638478" w:rsidR="0077434F" w:rsidRDefault="0077434F" w:rsidP="0077434F">
      <w:pPr>
        <w:spacing w:after="0" w:line="240" w:lineRule="auto"/>
      </w:pPr>
      <w:r>
        <w:rPr>
          <w:rFonts w:hint="cs"/>
          <w:cs/>
        </w:rPr>
        <w:t>เป้าหมาย 500,000 บาท</w:t>
      </w:r>
    </w:p>
    <w:p w14:paraId="22DDCFF4" w14:textId="2CDD4C81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34F" w14:paraId="70CF5FC7" w14:textId="77777777" w:rsidTr="0077434F">
        <w:tc>
          <w:tcPr>
            <w:tcW w:w="1870" w:type="dxa"/>
          </w:tcPr>
          <w:p w14:paraId="085E039D" w14:textId="5CADA5F0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70" w:type="dxa"/>
          </w:tcPr>
          <w:p w14:paraId="19BD6299" w14:textId="0CC3C52D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70" w:type="dxa"/>
          </w:tcPr>
          <w:p w14:paraId="117C42C7" w14:textId="4D7012C8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70" w:type="dxa"/>
          </w:tcPr>
          <w:p w14:paraId="671A92CC" w14:textId="5F8D6EC7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70" w:type="dxa"/>
          </w:tcPr>
          <w:p w14:paraId="017E9965" w14:textId="4FDFA641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</w:p>
        </w:tc>
      </w:tr>
      <w:tr w:rsidR="0077434F" w14:paraId="10F0C6AB" w14:textId="77777777" w:rsidTr="0077434F">
        <w:tc>
          <w:tcPr>
            <w:tcW w:w="1870" w:type="dxa"/>
          </w:tcPr>
          <w:p w14:paraId="5E9A35F3" w14:textId="05D69BEA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100,000</w:t>
            </w:r>
          </w:p>
        </w:tc>
        <w:tc>
          <w:tcPr>
            <w:tcW w:w="1870" w:type="dxa"/>
          </w:tcPr>
          <w:p w14:paraId="5D149CCB" w14:textId="0FD3F4C4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200,000</w:t>
            </w:r>
          </w:p>
        </w:tc>
        <w:tc>
          <w:tcPr>
            <w:tcW w:w="1870" w:type="dxa"/>
          </w:tcPr>
          <w:p w14:paraId="7ACFF8B3" w14:textId="65656B73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300,000</w:t>
            </w:r>
          </w:p>
        </w:tc>
        <w:tc>
          <w:tcPr>
            <w:tcW w:w="1870" w:type="dxa"/>
          </w:tcPr>
          <w:p w14:paraId="1784ECE2" w14:textId="4D56089F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400,000</w:t>
            </w:r>
          </w:p>
        </w:tc>
        <w:tc>
          <w:tcPr>
            <w:tcW w:w="1870" w:type="dxa"/>
          </w:tcPr>
          <w:p w14:paraId="61804555" w14:textId="219C51A9" w:rsidR="0077434F" w:rsidRDefault="0077434F" w:rsidP="0077434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500,000</w:t>
            </w:r>
          </w:p>
        </w:tc>
      </w:tr>
    </w:tbl>
    <w:p w14:paraId="7B5F9FFE" w14:textId="7A227DE2" w:rsidR="0077434F" w:rsidRDefault="0077434F" w:rsidP="0077434F">
      <w:pPr>
        <w:spacing w:after="0" w:line="240" w:lineRule="auto"/>
      </w:pPr>
    </w:p>
    <w:p w14:paraId="18444E20" w14:textId="5E64E3D3" w:rsidR="0077434F" w:rsidRDefault="0077434F" w:rsidP="0077434F">
      <w:pPr>
        <w:spacing w:after="0" w:line="240" w:lineRule="auto"/>
      </w:pPr>
      <w:r>
        <w:rPr>
          <w:rFonts w:hint="cs"/>
          <w:cs/>
        </w:rPr>
        <w:t>ผลการดำเนินงาน</w:t>
      </w:r>
    </w:p>
    <w:p w14:paraId="5F84FE67" w14:textId="36A13323" w:rsidR="00176675" w:rsidRDefault="00176675" w:rsidP="0077434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ในรอบ 6 เดือนของปีงบประมาณ พ.ศ. 2565  บุคลากรได้รับทุนวิจัยทั้งภายในและภายนอก รวมเป็นเงินจำนวน 193,449.20 บาท ดังนี้</w:t>
      </w:r>
    </w:p>
    <w:p w14:paraId="60EAE85A" w14:textId="086C57D6" w:rsidR="0077434F" w:rsidRDefault="00176675" w:rsidP="00176675">
      <w:pPr>
        <w:spacing w:before="240" w:after="0" w:line="240" w:lineRule="auto"/>
        <w:rPr>
          <w:rFonts w:hint="cs"/>
        </w:rPr>
      </w:pPr>
      <w:r>
        <w:rPr>
          <w:rFonts w:hint="cs"/>
          <w:cs/>
        </w:rPr>
        <w:t>ค่าคะแนน ผลการดำเนินงานรอบ 6 เดือน เท่ากับ 1 คะแนน</w:t>
      </w:r>
      <w:r w:rsidR="0077434F">
        <w:rPr>
          <w:cs/>
        </w:rPr>
        <w:tab/>
      </w:r>
    </w:p>
    <w:p w14:paraId="4C3FADE8" w14:textId="77777777" w:rsidR="0077434F" w:rsidRDefault="0077434F" w:rsidP="0077434F">
      <w:pPr>
        <w:spacing w:after="0" w:line="240" w:lineRule="auto"/>
        <w:rPr>
          <w:rFonts w:hint="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4140"/>
      </w:tblGrid>
      <w:tr w:rsidR="00176675" w:rsidRPr="00844A24" w14:paraId="42A245B0" w14:textId="77777777" w:rsidTr="00176675">
        <w:trPr>
          <w:trHeight w:val="480"/>
        </w:trPr>
        <w:tc>
          <w:tcPr>
            <w:tcW w:w="5215" w:type="dxa"/>
          </w:tcPr>
          <w:p w14:paraId="6ED0CE22" w14:textId="77777777" w:rsidR="00176675" w:rsidRDefault="00176675" w:rsidP="0077434F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ผศ.ดร.เอกพิชญ์ ชินะข่าย (100</w:t>
            </w:r>
            <w:r>
              <w:rPr>
                <w:rFonts w:ascii="TH SarabunPSK" w:hAnsi="TH SarabunPSK" w:cs="TH SarabunPSK"/>
              </w:rPr>
              <w:t>%)</w:t>
            </w:r>
            <w:r>
              <w:rPr>
                <w:rFonts w:ascii="TH SarabunPSK" w:hAnsi="TH SarabunPSK" w:cs="TH SarabunPSK" w:hint="cs"/>
                <w:cs/>
              </w:rPr>
              <w:t xml:space="preserve"> รับทุน </w:t>
            </w:r>
          </w:p>
          <w:p w14:paraId="3C0245B9" w14:textId="472EF098" w:rsidR="00176675" w:rsidRPr="00844A24" w:rsidRDefault="00176675" w:rsidP="0077434F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D41B9A">
              <w:rPr>
                <w:rFonts w:ascii="TH SarabunPSK" w:hAnsi="TH SarabunPSK" w:cs="TH SarabunPSK" w:hint="cs"/>
                <w:b/>
                <w:bCs/>
                <w:cs/>
              </w:rPr>
              <w:t>จำนวน 50,000 บาท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40" w:type="dxa"/>
          </w:tcPr>
          <w:p w14:paraId="3E3998A8" w14:textId="77777777" w:rsidR="00176675" w:rsidRPr="00844A24" w:rsidRDefault="00176675" w:rsidP="0077434F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hyperlink r:id="rId4" w:history="1">
              <w:r w:rsidRPr="00CA2EEA">
                <w:rPr>
                  <w:rStyle w:val="Hyperlink"/>
                  <w:rFonts w:ascii="TH SarabunPSK" w:eastAsia="Times New Roman" w:hAnsi="TH SarabunPSK" w:cs="TH SarabunPSK"/>
                </w:rPr>
                <w:t>https://erp.mju.ac.th/openFile.aspx?id=NTAwNTcz&amp;method=inline</w:t>
              </w:r>
            </w:hyperlink>
          </w:p>
        </w:tc>
      </w:tr>
      <w:tr w:rsidR="00176675" w:rsidRPr="002C4768" w14:paraId="1EFBAA15" w14:textId="77777777" w:rsidTr="00176675">
        <w:trPr>
          <w:trHeight w:val="480"/>
        </w:trPr>
        <w:tc>
          <w:tcPr>
            <w:tcW w:w="5215" w:type="dxa"/>
          </w:tcPr>
          <w:p w14:paraId="56643068" w14:textId="44E28EE0" w:rsidR="00176675" w:rsidRDefault="00176675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ผศ.ดร.ธรรมพร ตันตรา (100</w:t>
            </w:r>
            <w:r>
              <w:rPr>
                <w:rFonts w:ascii="TH SarabunPSK" w:hAnsi="TH SarabunPSK" w:cs="TH SarabunPSK"/>
              </w:rPr>
              <w:t>%)</w:t>
            </w:r>
            <w:r>
              <w:rPr>
                <w:rFonts w:ascii="TH SarabunPSK" w:hAnsi="TH SarabunPSK" w:cs="TH SarabunPSK" w:hint="cs"/>
                <w:cs/>
              </w:rPr>
              <w:t xml:space="preserve"> รับทุน </w:t>
            </w:r>
            <w:r w:rsidRPr="00D41B9A">
              <w:rPr>
                <w:rFonts w:ascii="TH SarabunPSK" w:hAnsi="TH SarabunPSK" w:cs="TH SarabunPSK" w:hint="cs"/>
                <w:b/>
                <w:bCs/>
                <w:cs/>
              </w:rPr>
              <w:t>จำนวน 50,000 บาท</w:t>
            </w:r>
          </w:p>
        </w:tc>
        <w:tc>
          <w:tcPr>
            <w:tcW w:w="4140" w:type="dxa"/>
          </w:tcPr>
          <w:p w14:paraId="4AA7B5F1" w14:textId="3A330464" w:rsidR="00176675" w:rsidRPr="002C4768" w:rsidRDefault="00176675" w:rsidP="0077434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hyperlink r:id="rId5" w:history="1">
              <w:r w:rsidRPr="00A64703">
                <w:rPr>
                  <w:rStyle w:val="Hyperlink"/>
                  <w:rFonts w:ascii="TH SarabunPSK" w:eastAsia="Times New Roman" w:hAnsi="TH SarabunPSK" w:cs="TH SarabunPSK"/>
                </w:rPr>
                <w:t>https://erp.mju.ac.th/openFile.aspx?id=NTAwNzE</w:t>
              </w:r>
              <w:r w:rsidRPr="00A64703">
                <w:rPr>
                  <w:rStyle w:val="Hyperlink"/>
                  <w:rFonts w:ascii="TH SarabunPSK" w:eastAsia="Times New Roman" w:hAnsi="TH SarabunPSK" w:cs="TH SarabunPSK"/>
                  <w:cs/>
                </w:rPr>
                <w:t>3</w:t>
              </w:r>
              <w:r w:rsidRPr="00A64703">
                <w:rPr>
                  <w:rStyle w:val="Hyperlink"/>
                  <w:rFonts w:ascii="TH SarabunPSK" w:eastAsia="Times New Roman" w:hAnsi="TH SarabunPSK" w:cs="TH SarabunPSK"/>
                </w:rPr>
                <w:t>&amp;method=inline</w:t>
              </w:r>
            </w:hyperlink>
          </w:p>
        </w:tc>
      </w:tr>
      <w:tr w:rsidR="00176675" w:rsidRPr="00BE194F" w14:paraId="47CB254C" w14:textId="77777777" w:rsidTr="00176675">
        <w:trPr>
          <w:trHeight w:val="480"/>
        </w:trPr>
        <w:tc>
          <w:tcPr>
            <w:tcW w:w="5215" w:type="dxa"/>
          </w:tcPr>
          <w:p w14:paraId="5F8564DC" w14:textId="597310D8" w:rsidR="00176675" w:rsidRDefault="00176675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รศ.ดร.เฉลิมชัย ปัญญาดี (10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>) และ อ.ดร.จริยา โกเมน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(10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 xml:space="preserve">) รับทุน </w:t>
            </w:r>
            <w:r>
              <w:rPr>
                <w:rStyle w:val="Strong"/>
                <w:rFonts w:ascii="TH SarabunPSK" w:hAnsi="TH SarabunPSK" w:cs="TH SarabunPSK" w:hint="cs"/>
                <w:color w:val="212529"/>
                <w:shd w:val="clear" w:color="auto" w:fill="F8F9FA"/>
                <w:cs/>
              </w:rPr>
              <w:t xml:space="preserve">จำนวน </w:t>
            </w:r>
            <w:r w:rsidRPr="00D41B9A">
              <w:rPr>
                <w:rStyle w:val="Strong"/>
                <w:rFonts w:ascii="TH SarabunPSK" w:hAnsi="TH SarabunPSK" w:cs="TH SarabunPSK" w:hint="cs"/>
                <w:color w:val="212529"/>
                <w:shd w:val="clear" w:color="auto" w:fill="F8F9FA"/>
                <w:cs/>
              </w:rPr>
              <w:t>11,949.20 บาท</w:t>
            </w:r>
          </w:p>
        </w:tc>
        <w:tc>
          <w:tcPr>
            <w:tcW w:w="4140" w:type="dxa"/>
          </w:tcPr>
          <w:p w14:paraId="1B7B2E75" w14:textId="77777777" w:rsidR="00176675" w:rsidRDefault="00176675" w:rsidP="0077434F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hyperlink r:id="rId6" w:history="1">
              <w:r w:rsidRPr="00AF2D81">
                <w:rPr>
                  <w:rStyle w:val="Hyperlink"/>
                  <w:rFonts w:ascii="TH SarabunPSK" w:eastAsia="Times New Roman" w:hAnsi="TH SarabunPSK" w:cs="TH SarabunPSK"/>
                </w:rPr>
                <w:t>https://erp.mju.ac.th/researchDetail.aspx?rid=</w:t>
              </w:r>
              <w:r w:rsidRPr="00AF2D81">
                <w:rPr>
                  <w:rStyle w:val="Hyperlink"/>
                  <w:rFonts w:ascii="TH SarabunPSK" w:eastAsia="Times New Roman" w:hAnsi="TH SarabunPSK" w:cs="TH SarabunPSK"/>
                  <w:cs/>
                </w:rPr>
                <w:t>8398</w:t>
              </w:r>
            </w:hyperlink>
          </w:p>
          <w:p w14:paraId="5FB1EC82" w14:textId="77777777" w:rsidR="00176675" w:rsidRPr="00BE194F" w:rsidRDefault="00176675" w:rsidP="0077434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76675" w:rsidRPr="00D41B9A" w14:paraId="42CA0064" w14:textId="77777777" w:rsidTr="00176675">
        <w:trPr>
          <w:trHeight w:val="480"/>
        </w:trPr>
        <w:tc>
          <w:tcPr>
            <w:tcW w:w="5215" w:type="dxa"/>
          </w:tcPr>
          <w:p w14:paraId="39F96FAE" w14:textId="6184F61D" w:rsidR="00176675" w:rsidRDefault="00176675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ดร.เจต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ฑถ์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ดวงสงค์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ถ์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(16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 xml:space="preserve">) รับทุนวิจัย </w:t>
            </w:r>
            <w:r w:rsidRPr="00D41B9A">
              <w:rPr>
                <w:rFonts w:ascii="TH SarabunPSK" w:hAnsi="TH SarabunPSK" w:cs="TH SarabunPSK" w:hint="cs"/>
                <w:b/>
                <w:bCs/>
                <w:cs/>
              </w:rPr>
              <w:t>จำนวน 80,000 บาท</w:t>
            </w:r>
          </w:p>
        </w:tc>
        <w:tc>
          <w:tcPr>
            <w:tcW w:w="4140" w:type="dxa"/>
          </w:tcPr>
          <w:p w14:paraId="3B518E39" w14:textId="6C8EC96B" w:rsidR="00176675" w:rsidRPr="00D41B9A" w:rsidRDefault="00176675" w:rsidP="00176675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hyperlink r:id="rId7" w:history="1">
              <w:r w:rsidRPr="00AF2D81">
                <w:rPr>
                  <w:rStyle w:val="Hyperlink"/>
                  <w:rFonts w:ascii="TH SarabunPSK" w:eastAsia="Times New Roman" w:hAnsi="TH SarabunPSK" w:cs="TH SarabunPSK"/>
                </w:rPr>
                <w:t>https://erp.mju.ac.th/researchDetail.aspx?rid=</w:t>
              </w:r>
              <w:r w:rsidRPr="00AF2D81">
                <w:rPr>
                  <w:rStyle w:val="Hyperlink"/>
                  <w:rFonts w:ascii="TH SarabunPSK" w:eastAsia="Times New Roman" w:hAnsi="TH SarabunPSK" w:cs="TH SarabunPSK"/>
                  <w:cs/>
                </w:rPr>
                <w:t>8406</w:t>
              </w:r>
            </w:hyperlink>
          </w:p>
        </w:tc>
      </w:tr>
      <w:tr w:rsidR="00176675" w14:paraId="082CE2F9" w14:textId="77777777" w:rsidTr="00176675">
        <w:trPr>
          <w:trHeight w:val="480"/>
        </w:trPr>
        <w:tc>
          <w:tcPr>
            <w:tcW w:w="5215" w:type="dxa"/>
          </w:tcPr>
          <w:p w14:paraId="0280F028" w14:textId="2A6E8270" w:rsidR="00176675" w:rsidRDefault="00176675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 ผศ.ดร.สถาพร แสงสุโพธิ์ (5</w:t>
            </w:r>
            <w:r>
              <w:rPr>
                <w:rFonts w:ascii="TH SarabunPSK" w:hAnsi="TH SarabunPSK" w:cs="TH SarabunPSK"/>
              </w:rPr>
              <w:t xml:space="preserve">%) </w:t>
            </w:r>
            <w:r>
              <w:rPr>
                <w:rFonts w:ascii="TH SarabunPSK" w:hAnsi="TH SarabunPSK" w:cs="TH SarabunPSK" w:hint="cs"/>
                <w:cs/>
              </w:rPr>
              <w:t xml:space="preserve">ได้รับทุน </w:t>
            </w:r>
            <w:r w:rsidRPr="00E938A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1,500 บาท </w:t>
            </w:r>
          </w:p>
        </w:tc>
        <w:tc>
          <w:tcPr>
            <w:tcW w:w="4140" w:type="dxa"/>
          </w:tcPr>
          <w:p w14:paraId="6CA81B51" w14:textId="3CD1F9B2" w:rsidR="00176675" w:rsidRDefault="00176675" w:rsidP="00176675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hyperlink r:id="rId8" w:history="1">
              <w:r w:rsidRPr="00AF2D81">
                <w:rPr>
                  <w:rStyle w:val="Hyperlink"/>
                  <w:rFonts w:ascii="TH SarabunPSK" w:eastAsia="Times New Roman" w:hAnsi="TH SarabunPSK" w:cs="TH SarabunPSK"/>
                </w:rPr>
                <w:t>https://erp.mju.ac.th/researchDetail.aspx?rid=8420</w:t>
              </w:r>
            </w:hyperlink>
          </w:p>
        </w:tc>
      </w:tr>
    </w:tbl>
    <w:p w14:paraId="7C62C850" w14:textId="77777777" w:rsidR="0077434F" w:rsidRPr="0077434F" w:rsidRDefault="0077434F" w:rsidP="0077434F">
      <w:pPr>
        <w:spacing w:after="0" w:line="240" w:lineRule="auto"/>
        <w:rPr>
          <w:rFonts w:hint="cs"/>
          <w:cs/>
        </w:rPr>
      </w:pPr>
    </w:p>
    <w:sectPr w:rsidR="0077434F" w:rsidRPr="0077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F"/>
    <w:rsid w:val="00176675"/>
    <w:rsid w:val="0077434F"/>
    <w:rsid w:val="007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DDF5"/>
  <w15:chartTrackingRefBased/>
  <w15:docId w15:val="{D0225295-5BE1-442E-B635-1CF2D3D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3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434F"/>
    <w:rPr>
      <w:b/>
      <w:bCs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researchDetail.aspx?rid=84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researchDetail.aspx?rid=8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researchDetail.aspx?rid=8398" TargetMode="External"/><Relationship Id="rId5" Type="http://schemas.openxmlformats.org/officeDocument/2006/relationships/hyperlink" Target="https://erp.mju.ac.th/openFile.aspx?id=NTAwNzE3&amp;method=inl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rp.mju.ac.th/openFile.aspx?id=NTAwNTcz&amp;method=i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Sirikanda Khaikham</dc:creator>
  <cp:keywords/>
  <dc:description/>
  <cp:lastModifiedBy>Sirikanda Khaikham</cp:lastModifiedBy>
  <cp:revision>1</cp:revision>
  <dcterms:created xsi:type="dcterms:W3CDTF">2022-04-12T13:18:00Z</dcterms:created>
  <dcterms:modified xsi:type="dcterms:W3CDTF">2022-04-12T13:27:00Z</dcterms:modified>
</cp:coreProperties>
</file>