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6634" w14:textId="40FFDAC9" w:rsidR="00C077AD" w:rsidRPr="000E761A" w:rsidRDefault="00461621" w:rsidP="000E761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0E761A">
        <w:rPr>
          <w:rFonts w:ascii="TH SarabunPSK" w:hAnsi="TH SarabunPSK" w:cs="TH SarabunPSK"/>
          <w:b/>
          <w:bCs/>
          <w:sz w:val="32"/>
          <w:szCs w:val="32"/>
          <w:cs/>
        </w:rPr>
        <w:t>ตัวชีวัด 6.1.</w:t>
      </w:r>
      <w:r w:rsidR="009D66A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0E76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66A6" w:rsidRPr="009D6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โครงการพัฒนาศูนย์วิจัยสมัยใหม่</w:t>
      </w:r>
      <w:r w:rsidR="00CA3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ภายใต้ส่วนงานคณะผลิตกรรมการเกษตร</w:t>
      </w:r>
    </w:p>
    <w:p w14:paraId="54F1B9C1" w14:textId="5A84EFB0" w:rsidR="000E761A" w:rsidRDefault="000E761A" w:rsidP="000E761A">
      <w:pPr>
        <w:spacing w:after="0"/>
        <w:rPr>
          <w:rFonts w:ascii="TH SarabunPSK" w:hAnsi="TH SarabunPSK" w:cs="TH SarabunPSK"/>
          <w:sz w:val="32"/>
          <w:szCs w:val="32"/>
        </w:rPr>
      </w:pPr>
      <w:r w:rsidRPr="000E761A">
        <w:rPr>
          <w:rFonts w:ascii="TH SarabunPSK" w:hAnsi="TH SarabunPSK" w:cs="TH SarabunPSK"/>
          <w:b/>
          <w:bCs/>
          <w:sz w:val="32"/>
          <w:szCs w:val="32"/>
          <w:cs/>
        </w:rPr>
        <w:t>เผยแพร่</w:t>
      </w:r>
      <w:r w:rsidRPr="000E7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761A"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="0019357E" w:rsidRPr="0057222E">
          <w:rPr>
            <w:rStyle w:val="ae"/>
            <w:rFonts w:ascii="TH SarabunPSK" w:hAnsi="TH SarabunPSK" w:cs="TH SarabunPSK"/>
            <w:sz w:val="32"/>
            <w:szCs w:val="32"/>
          </w:rPr>
          <w:t>https://www.facebook.com/share/p/1AVHqJQR1X/</w:t>
        </w:r>
      </w:hyperlink>
      <w:r w:rsidR="001935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F2613A" w14:textId="77777777" w:rsidR="000E761A" w:rsidRPr="000E761A" w:rsidRDefault="000E761A" w:rsidP="000E76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BA4557" w14:textId="3E8BA65C" w:rsidR="008B6F5F" w:rsidRDefault="00CA3148" w:rsidP="00CA314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3148">
        <w:rPr>
          <w:rFonts w:ascii="TH SarabunPSK" w:hAnsi="TH SarabunPSK" w:cs="TH SarabunPSK"/>
          <w:sz w:val="32"/>
          <w:szCs w:val="32"/>
          <w:cs/>
        </w:rPr>
        <w:t xml:space="preserve">โครงการอบรมการตรวจสอบคุณภาพเมล็ดและการตรวจสอบความชื้นเมล็ดพันธุ์ข้าวโพด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จัดขึ้นในระหว่าง</w:t>
      </w:r>
      <w:r w:rsidRPr="00CA3148">
        <w:rPr>
          <w:rFonts w:ascii="TH SarabunPSK" w:hAnsi="TH SarabunPSK" w:cs="TH SarabunPSK"/>
          <w:sz w:val="32"/>
          <w:szCs w:val="32"/>
          <w:cs/>
        </w:rPr>
        <w:t xml:space="preserve">วันที่ 27 – 28 มกราคม พ.ศ. 2568  ณ ห้อง </w:t>
      </w:r>
      <w:r w:rsidRPr="00CA3148">
        <w:rPr>
          <w:rFonts w:ascii="TH SarabunPSK" w:hAnsi="TH SarabunPSK" w:cs="TH SarabunPSK"/>
          <w:sz w:val="32"/>
          <w:szCs w:val="32"/>
        </w:rPr>
        <w:t>PT</w:t>
      </w:r>
      <w:r w:rsidRPr="00CA3148">
        <w:rPr>
          <w:rFonts w:ascii="TH SarabunPSK" w:hAnsi="TH SarabunPSK" w:cs="TH SarabunPSK"/>
          <w:sz w:val="32"/>
          <w:szCs w:val="32"/>
          <w:cs/>
        </w:rPr>
        <w:t>212 อาคารพืชศาสตร์และเทคโนโลยี (เพิ่มพูล) มหาวิทยาลัยแม่โจ้ประจำปีงบประมาณ 2567 มีวัตถุประสงค์เพื่อให้ความรู้และทักษะ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148">
        <w:rPr>
          <w:rFonts w:ascii="TH SarabunPSK" w:hAnsi="TH SarabunPSK" w:cs="TH SarabunPSK"/>
          <w:sz w:val="32"/>
          <w:szCs w:val="32"/>
          <w:cs/>
        </w:rPr>
        <w:t>ในการตรวจสอบคุณภาพและความชื้นของเมล็ดพันธุ์ข้าวโพด และเพื่อให้ผู้เข้าอบรมได้แลกเปลี่ยนและเรียนรู้เกี่ยวกับวิทยาการเทคโนโลยีเมล็ดพันธุ์สมัยใหม่ในยุคปัจจุบัน ได้จัดขึ้นจำนวน 2 วัน ในวันแรกจะเป็น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148">
        <w:rPr>
          <w:rFonts w:ascii="TH SarabunPSK" w:hAnsi="TH SarabunPSK" w:cs="TH SarabunPSK"/>
          <w:sz w:val="32"/>
          <w:szCs w:val="32"/>
          <w:cs/>
        </w:rPr>
        <w:t>การบรรยายให้ความรู้ในหัวข้อเรื่อง คุณภาพและมาตรฐานของเมล็ดพันธุ์ข้าวโพด</w:t>
      </w:r>
      <w:r w:rsidRPr="00CA3148">
        <w:rPr>
          <w:rFonts w:ascii="TH SarabunPSK" w:hAnsi="TH SarabunPSK" w:cs="TH SarabunPSK"/>
          <w:sz w:val="32"/>
          <w:szCs w:val="32"/>
        </w:rPr>
        <w:t xml:space="preserve">, </w:t>
      </w:r>
      <w:r w:rsidRPr="00CA3148">
        <w:rPr>
          <w:rFonts w:ascii="TH SarabunPSK" w:hAnsi="TH SarabunPSK" w:cs="TH SarabunPSK"/>
          <w:sz w:val="32"/>
          <w:szCs w:val="32"/>
          <w:cs/>
        </w:rPr>
        <w:t>โครงสร้างและ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148">
        <w:rPr>
          <w:rFonts w:ascii="TH SarabunPSK" w:hAnsi="TH SarabunPSK" w:cs="TH SarabunPSK"/>
          <w:sz w:val="32"/>
          <w:szCs w:val="32"/>
          <w:cs/>
        </w:rPr>
        <w:t>การเปลี่ยนแปลงคุณภาพเมล็ดพันธุ์ข้าวโพดหลังการเก็บเกี่ยว</w:t>
      </w:r>
      <w:r w:rsidRPr="00CA3148">
        <w:rPr>
          <w:rFonts w:ascii="TH SarabunPSK" w:hAnsi="TH SarabunPSK" w:cs="TH SarabunPSK"/>
          <w:sz w:val="32"/>
          <w:szCs w:val="32"/>
        </w:rPr>
        <w:t xml:space="preserve">, </w:t>
      </w:r>
      <w:r w:rsidRPr="00CA3148">
        <w:rPr>
          <w:rFonts w:ascii="TH SarabunPSK" w:hAnsi="TH SarabunPSK" w:cs="TH SarabunPSK"/>
          <w:sz w:val="32"/>
          <w:szCs w:val="32"/>
          <w:cs/>
        </w:rPr>
        <w:t>การประเมินคุณภาพเมล็ดพันธุ์ข้าวโพด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148">
        <w:rPr>
          <w:rFonts w:ascii="TH SarabunPSK" w:hAnsi="TH SarabunPSK" w:cs="TH SarabunPSK"/>
          <w:sz w:val="32"/>
          <w:szCs w:val="32"/>
          <w:cs/>
        </w:rPr>
        <w:t>ตามมาตรฐานสากล (</w:t>
      </w:r>
      <w:r w:rsidRPr="00CA3148">
        <w:rPr>
          <w:rFonts w:ascii="TH SarabunPSK" w:hAnsi="TH SarabunPSK" w:cs="TH SarabunPSK"/>
          <w:sz w:val="32"/>
          <w:szCs w:val="32"/>
        </w:rPr>
        <w:t xml:space="preserve">ISTA) </w:t>
      </w:r>
      <w:r w:rsidRPr="00CA3148">
        <w:rPr>
          <w:rFonts w:ascii="TH SarabunPSK" w:hAnsi="TH SarabunPSK" w:cs="TH SarabunPSK"/>
          <w:sz w:val="32"/>
          <w:szCs w:val="32"/>
          <w:cs/>
        </w:rPr>
        <w:t>ด้วยกระดาษ (</w:t>
      </w:r>
      <w:r w:rsidRPr="00CA3148">
        <w:rPr>
          <w:rFonts w:ascii="TH SarabunPSK" w:hAnsi="TH SarabunPSK" w:cs="TH SarabunPSK"/>
          <w:sz w:val="32"/>
          <w:szCs w:val="32"/>
        </w:rPr>
        <w:t xml:space="preserve">Between paper test) </w:t>
      </w:r>
      <w:r w:rsidRPr="00CA3148">
        <w:rPr>
          <w:rFonts w:ascii="TH SarabunPSK" w:hAnsi="TH SarabunPSK" w:cs="TH SarabunPSK"/>
          <w:sz w:val="32"/>
          <w:szCs w:val="32"/>
          <w:cs/>
        </w:rPr>
        <w:t>และการบรรยาย เรื่อง การประเมินคุณภาพเมล็ดพันธุ์ข้าวโพดตามมาตรฐานสากล (</w:t>
      </w:r>
      <w:r w:rsidRPr="00CA3148">
        <w:rPr>
          <w:rFonts w:ascii="TH SarabunPSK" w:hAnsi="TH SarabunPSK" w:cs="TH SarabunPSK"/>
          <w:sz w:val="32"/>
          <w:szCs w:val="32"/>
        </w:rPr>
        <w:t xml:space="preserve">ISTA) </w:t>
      </w:r>
      <w:r w:rsidRPr="00CA3148">
        <w:rPr>
          <w:rFonts w:ascii="TH SarabunPSK" w:hAnsi="TH SarabunPSK" w:cs="TH SarabunPSK"/>
          <w:sz w:val="32"/>
          <w:szCs w:val="32"/>
          <w:cs/>
        </w:rPr>
        <w:t>ด้วยทราย(</w:t>
      </w:r>
      <w:r w:rsidRPr="00CA3148">
        <w:rPr>
          <w:rFonts w:ascii="TH SarabunPSK" w:hAnsi="TH SarabunPSK" w:cs="TH SarabunPSK"/>
          <w:sz w:val="32"/>
          <w:szCs w:val="32"/>
        </w:rPr>
        <w:t xml:space="preserve">Sand test) </w:t>
      </w:r>
      <w:r w:rsidRPr="00CA3148">
        <w:rPr>
          <w:rFonts w:ascii="TH SarabunPSK" w:hAnsi="TH SarabunPSK" w:cs="TH SarabunPSK"/>
          <w:sz w:val="32"/>
          <w:szCs w:val="32"/>
          <w:cs/>
        </w:rPr>
        <w:t>ส่วนวันที่ 2 จะเป็นการบรรยายให้ความรู้ ความเข้าใจ เรื่อง อิทธิพลความชื้นต่อคุณภาพของเมล็ดพันธุ์ข้าวโพด</w:t>
      </w:r>
      <w:r w:rsidRPr="00CA3148">
        <w:rPr>
          <w:rFonts w:ascii="TH SarabunPSK" w:hAnsi="TH SarabunPSK" w:cs="TH SarabunPSK"/>
          <w:sz w:val="32"/>
          <w:szCs w:val="32"/>
        </w:rPr>
        <w:t xml:space="preserve">, </w:t>
      </w:r>
      <w:r w:rsidRPr="00CA3148">
        <w:rPr>
          <w:rFonts w:ascii="TH SarabunPSK" w:hAnsi="TH SarabunPSK" w:cs="TH SarabunPSK"/>
          <w:sz w:val="32"/>
          <w:szCs w:val="32"/>
          <w:cs/>
        </w:rPr>
        <w:t>หลักการและแนวทางปฏิบัติสำหรับการลดความชื้นเมล็ดพันธุ์ข้าวโพด</w:t>
      </w:r>
      <w:r w:rsidRPr="00CA3148">
        <w:rPr>
          <w:rFonts w:ascii="TH SarabunPSK" w:hAnsi="TH SarabunPSK" w:cs="TH SarabunPSK"/>
          <w:sz w:val="32"/>
          <w:szCs w:val="32"/>
        </w:rPr>
        <w:t xml:space="preserve">, </w:t>
      </w:r>
      <w:r w:rsidRPr="00CA3148">
        <w:rPr>
          <w:rFonts w:ascii="TH SarabunPSK" w:hAnsi="TH SarabunPSK" w:cs="TH SarabunPSK"/>
          <w:sz w:val="32"/>
          <w:szCs w:val="32"/>
          <w:cs/>
        </w:rPr>
        <w:t>การปฏิบัติสำหรับการลดความชื้นเมล็ดพันธุ์ข้าวโพด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3148">
        <w:rPr>
          <w:rFonts w:ascii="TH SarabunPSK" w:hAnsi="TH SarabunPSK" w:cs="TH SarabunPSK"/>
          <w:sz w:val="32"/>
          <w:szCs w:val="32"/>
          <w:cs/>
        </w:rPr>
        <w:t>การบรรยาย เรื่อง การตรวจสอบและการประเมินผลด้วยเทคนิคทางชีวเคมีหลักการลดความชื้นเมล็ดพันธุ์ข้าวโพด โดยผู้เข้าร่วมโครงการอบรม ฯ เป็น บุคลากรหน่วยงานภาคเอกชน จากบริษัท เจริญโภคภัณฑ์โปรด</w:t>
      </w:r>
      <w:proofErr w:type="spellStart"/>
      <w:r w:rsidRPr="00CA3148">
        <w:rPr>
          <w:rFonts w:ascii="TH SarabunPSK" w:hAnsi="TH SarabunPSK" w:cs="TH SarabunPSK"/>
          <w:sz w:val="32"/>
          <w:szCs w:val="32"/>
          <w:cs/>
        </w:rPr>
        <w:t>ิวส</w:t>
      </w:r>
      <w:proofErr w:type="spellEnd"/>
      <w:r w:rsidRPr="00CA3148">
        <w:rPr>
          <w:rFonts w:ascii="TH SarabunPSK" w:hAnsi="TH SarabunPSK" w:cs="TH SarabunPSK"/>
          <w:sz w:val="32"/>
          <w:szCs w:val="32"/>
          <w:cs/>
        </w:rPr>
        <w:t xml:space="preserve"> จำนวน 20 คน</w:t>
      </w:r>
    </w:p>
    <w:p w14:paraId="4BD9D331" w14:textId="77777777" w:rsidR="008A4F47" w:rsidRDefault="008A4F47" w:rsidP="008A4F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1CB6C59B" wp14:editId="5972CB0B">
            <wp:extent cx="2743200" cy="1828800"/>
            <wp:effectExtent l="0" t="0" r="0" b="0"/>
            <wp:docPr id="15147181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1895764E" wp14:editId="444D02D7">
            <wp:extent cx="2743200" cy="1828800"/>
            <wp:effectExtent l="0" t="0" r="0" b="0"/>
            <wp:docPr id="53030752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510EDDC7" wp14:editId="39B0878D">
            <wp:extent cx="2743200" cy="1828800"/>
            <wp:effectExtent l="0" t="0" r="0" b="0"/>
            <wp:docPr id="147087993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24025B85" wp14:editId="5F617ACA">
            <wp:extent cx="2743200" cy="1828800"/>
            <wp:effectExtent l="0" t="0" r="0" b="0"/>
            <wp:docPr id="204081337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1086" w14:textId="4662801E" w:rsidR="00CA3148" w:rsidRPr="000E761A" w:rsidRDefault="008A4F47" w:rsidP="008A4F4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drawing>
          <wp:inline distT="0" distB="0" distL="0" distR="0" wp14:anchorId="27DAEBB2" wp14:editId="7706EA90">
            <wp:extent cx="2743200" cy="1828800"/>
            <wp:effectExtent l="0" t="0" r="0" b="0"/>
            <wp:docPr id="166220573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4A868939" wp14:editId="0E79F05D">
            <wp:extent cx="2743200" cy="1828800"/>
            <wp:effectExtent l="0" t="0" r="0" b="0"/>
            <wp:docPr id="67709819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148" w:rsidRPr="000E761A" w:rsidSect="00B80D6D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DB"/>
    <w:rsid w:val="000E761A"/>
    <w:rsid w:val="00121DDB"/>
    <w:rsid w:val="001335BD"/>
    <w:rsid w:val="0019357E"/>
    <w:rsid w:val="00356804"/>
    <w:rsid w:val="003F6AF9"/>
    <w:rsid w:val="004060E8"/>
    <w:rsid w:val="00461621"/>
    <w:rsid w:val="007D4358"/>
    <w:rsid w:val="008A4F47"/>
    <w:rsid w:val="008B6F5F"/>
    <w:rsid w:val="009D66A6"/>
    <w:rsid w:val="00B80D6D"/>
    <w:rsid w:val="00C077AD"/>
    <w:rsid w:val="00C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9744"/>
  <w15:chartTrackingRefBased/>
  <w15:docId w15:val="{1297B8B9-F6E5-4E59-9E31-9E4EE6E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1D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21D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1D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21D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21D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21D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21D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21D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21D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21D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21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21D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2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2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2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D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761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AVHqJQR1X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4d86d-8aac-424a-94ad-ad6715b61d6e">
      <Terms xmlns="http://schemas.microsoft.com/office/infopath/2007/PartnerControls"/>
    </lcf76f155ced4ddcb4097134ff3c332f>
    <TaxCatchAll xmlns="90731570-74a9-4fe2-b2f6-1d5fffe505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08D53FA1B8441976DE9D936B034BE" ma:contentTypeVersion="11" ma:contentTypeDescription="Create a new document." ma:contentTypeScope="" ma:versionID="e7ce4efad0908552c3eafd643305ed3d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10640f0e53d95869d9d5acf32e34fae7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0D654-56DA-4E8F-8E9D-8239302C4AB2}">
  <ds:schemaRefs>
    <ds:schemaRef ds:uri="http://schemas.microsoft.com/office/2006/metadata/properties"/>
    <ds:schemaRef ds:uri="http://schemas.microsoft.com/office/infopath/2007/PartnerControls"/>
    <ds:schemaRef ds:uri="48d4d86d-8aac-424a-94ad-ad6715b61d6e"/>
    <ds:schemaRef ds:uri="90731570-74a9-4fe2-b2f6-1d5fffe50526"/>
  </ds:schemaRefs>
</ds:datastoreItem>
</file>

<file path=customXml/itemProps2.xml><?xml version="1.0" encoding="utf-8"?>
<ds:datastoreItem xmlns:ds="http://schemas.openxmlformats.org/officeDocument/2006/customXml" ds:itemID="{BCBC1D29-33AB-4A3F-8D90-DE7ABD0EF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E6F96-BD71-4EC5-9FEC-05C81177B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4d86d-8aac-424a-94ad-ad6715b61d6e"/>
    <ds:schemaRef ds:uri="90731570-74a9-4fe2-b2f6-1d5fffe50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Kittichai Ketjio</dc:creator>
  <cp:keywords/>
  <dc:description/>
  <cp:lastModifiedBy>Kittichai Ketjio</cp:lastModifiedBy>
  <cp:revision>9</cp:revision>
  <dcterms:created xsi:type="dcterms:W3CDTF">2025-04-08T07:09:00Z</dcterms:created>
  <dcterms:modified xsi:type="dcterms:W3CDTF">2025-04-08T07:53:00Z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  <property fmtid="{D5CDD505-2E9C-101B-9397-08002B2CF9AE}" pid="3" name="MediaServiceImageTags">
    <vt:lpwstr/>
  </property>
</Properties>
</file>