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DB6D" w14:textId="02EA9D1A" w:rsidR="0043705F" w:rsidRPr="008D433B" w:rsidRDefault="008D433B" w:rsidP="008D433B">
      <w:pPr>
        <w:jc w:val="center"/>
        <w:rPr>
          <w:rFonts w:ascii="TH SarabunPSK" w:hAnsi="TH SarabunPSK" w:cs="TH SarabunPSK"/>
          <w:b/>
          <w:bCs/>
          <w:color w:val="212529"/>
          <w:sz w:val="36"/>
          <w:szCs w:val="36"/>
        </w:rPr>
      </w:pPr>
      <w:r w:rsidRPr="008D433B">
        <w:rPr>
          <w:rFonts w:ascii="TH SarabunPSK" w:hAnsi="TH SarabunPSK" w:cs="TH SarabunPSK"/>
          <w:b/>
          <w:bCs/>
          <w:color w:val="212529"/>
          <w:sz w:val="36"/>
          <w:szCs w:val="36"/>
        </w:rPr>
        <w:t xml:space="preserve">6.1.15 </w:t>
      </w:r>
      <w:r w:rsidRPr="008D433B">
        <w:rPr>
          <w:rFonts w:ascii="TH SarabunPSK" w:hAnsi="TH SarabunPSK" w:cs="TH SarabunPSK"/>
          <w:b/>
          <w:bCs/>
          <w:color w:val="212529"/>
          <w:sz w:val="36"/>
          <w:szCs w:val="36"/>
          <w:cs/>
        </w:rPr>
        <w:t>จัดทำศูนย์เรียนรู้ด้านการเกษตรร่วมกับสถาบันเครือข่ายต่างประเทศ</w:t>
      </w:r>
    </w:p>
    <w:p w14:paraId="7D99A24B" w14:textId="09F40BC4" w:rsidR="008D433B" w:rsidRPr="008D433B" w:rsidRDefault="008D433B" w:rsidP="008D433B">
      <w:pPr>
        <w:rPr>
          <w:rFonts w:ascii="TH SarabunPSK" w:hAnsi="TH SarabunPSK" w:cs="TH SarabunPSK"/>
          <w:b/>
          <w:bCs/>
          <w:color w:val="212529"/>
        </w:rPr>
      </w:pPr>
    </w:p>
    <w:p w14:paraId="727413A0" w14:textId="6162FC68" w:rsidR="008D433B" w:rsidRDefault="008D433B" w:rsidP="008C7887">
      <w:pPr>
        <w:ind w:firstLine="720"/>
        <w:rPr>
          <w:rFonts w:ascii="TH SarabunPSK" w:hAnsi="TH SarabunPSK" w:cs="TH SarabunPSK"/>
          <w:color w:val="212529"/>
        </w:rPr>
      </w:pPr>
      <w:r w:rsidRPr="008C7887">
        <w:rPr>
          <w:rFonts w:ascii="TH SarabunPSK" w:hAnsi="TH SarabunPSK" w:cs="TH SarabunPSK"/>
          <w:color w:val="212529"/>
          <w:cs/>
        </w:rPr>
        <w:t>ติดตามการพัฒนา</w:t>
      </w:r>
      <w:r w:rsidR="008C7887" w:rsidRPr="00907B08">
        <w:rPr>
          <w:rFonts w:ascii="TH SarabunIT๙" w:hAnsi="TH SarabunIT๙" w:cs="TH SarabunIT๙"/>
          <w:color w:val="000000" w:themeColor="text1"/>
          <w:cs/>
        </w:rPr>
        <w:t>แปลงสาธิตการปลูกไม้ผล ลำไย</w:t>
      </w:r>
      <w:r w:rsidR="008C7887">
        <w:rPr>
          <w:rFonts w:ascii="TH SarabunPSK" w:hAnsi="TH SarabunPSK" w:cs="TH SarabunPSK" w:hint="cs"/>
          <w:color w:val="212529"/>
          <w:cs/>
        </w:rPr>
        <w:t xml:space="preserve"> ณ </w:t>
      </w:r>
      <w:r w:rsidR="008C7887" w:rsidRPr="00907B08">
        <w:rPr>
          <w:rFonts w:ascii="TH SarabunIT๙" w:hAnsi="TH SarabunIT๙" w:cs="TH SarabunIT๙"/>
          <w:color w:val="000000" w:themeColor="text1"/>
          <w:cs/>
        </w:rPr>
        <w:t>วิทยาลัยเกษตรกรรมและป่าไม้ภาคเหนือ</w:t>
      </w:r>
      <w:r w:rsidR="008C7887">
        <w:rPr>
          <w:rFonts w:ascii="TH SarabunIT๙" w:hAnsi="TH SarabunIT๙" w:cs="TH SarabunIT๙" w:hint="cs"/>
          <w:color w:val="000000" w:themeColor="text1"/>
          <w:cs/>
        </w:rPr>
        <w:t xml:space="preserve">  หลวงพระบาง </w:t>
      </w:r>
      <w:hyperlink r:id="rId4" w:tooltip="สาธารณรัฐประชาธิปไตย" w:history="1">
        <w:r w:rsidR="008C7887" w:rsidRPr="008C7887">
          <w:rPr>
            <w:rStyle w:val="a4"/>
            <w:rFonts w:ascii="TH SarabunIT๙" w:hAnsi="TH SarabunIT๙" w:cs="TH SarabunIT๙"/>
            <w:color w:val="auto"/>
            <w:u w:val="none"/>
            <w:shd w:val="clear" w:color="auto" w:fill="FFFFFF"/>
            <w:cs/>
          </w:rPr>
          <w:t>สาธารณรัฐประชาธิปไตย</w:t>
        </w:r>
      </w:hyperlink>
      <w:r w:rsidR="008C7887" w:rsidRPr="00B377DA">
        <w:rPr>
          <w:rFonts w:ascii="TH SarabunIT๙" w:hAnsi="TH SarabunIT๙" w:cs="TH SarabunIT๙"/>
          <w:shd w:val="clear" w:color="auto" w:fill="FFFFFF"/>
          <w:cs/>
        </w:rPr>
        <w:t>ประชาชนลาว</w:t>
      </w:r>
    </w:p>
    <w:p w14:paraId="79BD6F39" w14:textId="4CB6A58B" w:rsidR="008C7887" w:rsidRDefault="008C7887" w:rsidP="008C7887">
      <w:pPr>
        <w:pStyle w:val="a3"/>
        <w:rPr>
          <w:rFonts w:cstheme="minorBidi"/>
        </w:rPr>
      </w:pPr>
      <w:r>
        <w:rPr>
          <w:noProof/>
        </w:rPr>
        <w:drawing>
          <wp:inline distT="0" distB="0" distL="0" distR="0" wp14:anchorId="232912A8" wp14:editId="1A0A0A56">
            <wp:extent cx="5943600" cy="4476115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99E5D" w14:textId="4FD00E1C" w:rsidR="008C7887" w:rsidRDefault="008C7887" w:rsidP="008C7887">
      <w:pPr>
        <w:pStyle w:val="a3"/>
        <w:rPr>
          <w:rFonts w:cstheme="minorBidi"/>
        </w:rPr>
      </w:pPr>
    </w:p>
    <w:p w14:paraId="686CCBBD" w14:textId="74422C5A" w:rsidR="008C7887" w:rsidRDefault="008C7887" w:rsidP="008C7887">
      <w:pPr>
        <w:pStyle w:val="a3"/>
      </w:pPr>
      <w:r>
        <w:rPr>
          <w:noProof/>
        </w:rPr>
        <w:lastRenderedPageBreak/>
        <w:drawing>
          <wp:inline distT="0" distB="0" distL="0" distR="0" wp14:anchorId="3FDEFBC0" wp14:editId="6C0BC178">
            <wp:extent cx="5943600" cy="3352165"/>
            <wp:effectExtent l="0" t="0" r="0" b="63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A39FC" w14:textId="29AC5F20" w:rsidR="008C7887" w:rsidRDefault="008C7887" w:rsidP="008C7887">
      <w:pPr>
        <w:pStyle w:val="a3"/>
        <w:rPr>
          <w:rFonts w:cstheme="minorBidi"/>
        </w:rPr>
      </w:pPr>
    </w:p>
    <w:p w14:paraId="6C820F3C" w14:textId="3F66CD4A" w:rsidR="008C7887" w:rsidRDefault="008C7887" w:rsidP="008C7887">
      <w:pPr>
        <w:pStyle w:val="a3"/>
        <w:jc w:val="center"/>
        <w:rPr>
          <w:rFonts w:cstheme="minorBidi"/>
        </w:rPr>
      </w:pPr>
      <w:r>
        <w:rPr>
          <w:noProof/>
        </w:rPr>
        <w:lastRenderedPageBreak/>
        <w:drawing>
          <wp:inline distT="0" distB="0" distL="0" distR="0" wp14:anchorId="19B5BF8C" wp14:editId="1433555C">
            <wp:extent cx="4631055" cy="82296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F3C2" w14:textId="5E8487B1" w:rsidR="008C7887" w:rsidRPr="008C7887" w:rsidRDefault="008C7887" w:rsidP="008C78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EF3B562" wp14:editId="023955E1">
            <wp:extent cx="4631055" cy="82296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887" w:rsidRPr="008C7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3B"/>
    <w:rsid w:val="0043705F"/>
    <w:rsid w:val="008C7887"/>
    <w:rsid w:val="008D433B"/>
    <w:rsid w:val="00DE1A92"/>
    <w:rsid w:val="00F1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676DD"/>
  <w15:chartTrackingRefBased/>
  <w15:docId w15:val="{E3C5D682-C840-4553-8B82-D93DECBD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C7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th.wikipedia.org/wiki/%E0%B8%AA%E0%B8%B2%E0%B8%98%E0%B8%B2%E0%B8%A3%E0%B8%93%E0%B8%A3%E0%B8%B1%E0%B8%90%E0%B8%9B%E0%B8%A3%E0%B8%B0%E0%B8%8A%E0%B8%B2%E0%B8%98%E0%B8%B4%E0%B8%9B%E0%B9%84%E0%B8%95%E0%B8%A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Apichana Wongvarnthecha</dc:creator>
  <cp:keywords/>
  <dc:description/>
  <cp:lastModifiedBy>Jirawat Kaewta</cp:lastModifiedBy>
  <cp:revision>2</cp:revision>
  <dcterms:created xsi:type="dcterms:W3CDTF">2026-08-31T09:05:00Z</dcterms:created>
  <dcterms:modified xsi:type="dcterms:W3CDTF">2026-08-31T09:05:00Z</dcterms:modified>
</cp:coreProperties>
</file>